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90" w:rsidRPr="00546E6D" w:rsidRDefault="00D21090" w:rsidP="00D21090">
      <w:pPr>
        <w:jc w:val="center"/>
        <w:rPr>
          <w:rFonts w:ascii="Bookman Old Style" w:hAnsi="Bookman Old Style"/>
          <w:b/>
          <w:sz w:val="30"/>
          <w:szCs w:val="30"/>
          <w:lang w:val="en-US"/>
        </w:rPr>
      </w:pPr>
      <w:r w:rsidRPr="00546E6D">
        <w:rPr>
          <w:rFonts w:ascii="Bookman Old Style" w:hAnsi="Bookman Old Style"/>
          <w:b/>
          <w:sz w:val="30"/>
          <w:szCs w:val="30"/>
          <w:lang w:val="en-US"/>
        </w:rPr>
        <w:t>P</w:t>
      </w:r>
      <w:r>
        <w:rPr>
          <w:rFonts w:ascii="Bookman Old Style" w:hAnsi="Bookman Old Style"/>
          <w:b/>
          <w:sz w:val="30"/>
          <w:szCs w:val="30"/>
          <w:lang w:val="en-US"/>
        </w:rPr>
        <w:t xml:space="preserve">REVENTION AND TREATMENT OF TICK </w:t>
      </w:r>
      <w:r w:rsidRPr="00546E6D">
        <w:rPr>
          <w:rFonts w:ascii="Bookman Old Style" w:hAnsi="Bookman Old Style"/>
          <w:b/>
          <w:sz w:val="30"/>
          <w:szCs w:val="30"/>
          <w:lang w:val="en-US"/>
        </w:rPr>
        <w:t>PARALYSIS</w:t>
      </w:r>
    </w:p>
    <w:p w:rsidR="00D21090" w:rsidRDefault="00D21090" w:rsidP="00D21090">
      <w:pPr>
        <w:pStyle w:val="NoSpacing"/>
        <w:rPr>
          <w:lang w:val="en-US"/>
        </w:rPr>
      </w:pPr>
    </w:p>
    <w:p w:rsidR="00D21090" w:rsidRPr="00382211" w:rsidRDefault="00D21090" w:rsidP="0003425A">
      <w:pPr>
        <w:pStyle w:val="NoSpacing"/>
        <w:jc w:val="both"/>
        <w:rPr>
          <w:b/>
          <w:sz w:val="24"/>
          <w:lang w:val="en-US"/>
        </w:rPr>
      </w:pPr>
      <w:r w:rsidRPr="00382211">
        <w:rPr>
          <w:sz w:val="24"/>
          <w:lang w:val="en-US"/>
        </w:rPr>
        <w:t xml:space="preserve">Tick Paralysis is caused by a specific tick, </w:t>
      </w:r>
      <w:proofErr w:type="spellStart"/>
      <w:r w:rsidRPr="00382211">
        <w:rPr>
          <w:i/>
          <w:sz w:val="24"/>
          <w:lang w:val="en-US"/>
        </w:rPr>
        <w:t>Ixodes</w:t>
      </w:r>
      <w:proofErr w:type="spellEnd"/>
      <w:r w:rsidRPr="00382211">
        <w:rPr>
          <w:i/>
          <w:sz w:val="24"/>
          <w:lang w:val="en-US"/>
        </w:rPr>
        <w:t xml:space="preserve"> </w:t>
      </w:r>
      <w:proofErr w:type="spellStart"/>
      <w:r w:rsidRPr="00382211">
        <w:rPr>
          <w:i/>
          <w:sz w:val="24"/>
          <w:lang w:val="en-US"/>
        </w:rPr>
        <w:t>holocyclus</w:t>
      </w:r>
      <w:proofErr w:type="spellEnd"/>
      <w:r w:rsidRPr="00382211">
        <w:rPr>
          <w:sz w:val="24"/>
          <w:lang w:val="en-US"/>
        </w:rPr>
        <w:t xml:space="preserve">, or “paralysis tick”. Other species of ticks do not cause paralysis. The tick must be attached for 3-5 days before symptoms will occur, so if the tick has already fallen off, or you have pulled it off, your pet may </w:t>
      </w:r>
      <w:r w:rsidRPr="00382211">
        <w:rPr>
          <w:i/>
          <w:sz w:val="24"/>
          <w:lang w:val="en-US"/>
        </w:rPr>
        <w:t>still</w:t>
      </w:r>
      <w:r w:rsidRPr="00382211">
        <w:rPr>
          <w:sz w:val="24"/>
          <w:lang w:val="en-US"/>
        </w:rPr>
        <w:t xml:space="preserve"> become </w:t>
      </w:r>
      <w:proofErr w:type="spellStart"/>
      <w:r w:rsidRPr="00382211">
        <w:rPr>
          <w:sz w:val="24"/>
          <w:lang w:val="en-US"/>
        </w:rPr>
        <w:t>paralysed</w:t>
      </w:r>
      <w:proofErr w:type="spellEnd"/>
      <w:r w:rsidRPr="00382211">
        <w:rPr>
          <w:sz w:val="24"/>
          <w:lang w:val="en-US"/>
        </w:rPr>
        <w:t xml:space="preserve">! This </w:t>
      </w:r>
      <w:proofErr w:type="spellStart"/>
      <w:r w:rsidRPr="00382211">
        <w:rPr>
          <w:sz w:val="24"/>
          <w:lang w:val="en-US"/>
        </w:rPr>
        <w:t>emphasises</w:t>
      </w:r>
      <w:proofErr w:type="spellEnd"/>
      <w:r w:rsidRPr="00382211">
        <w:rPr>
          <w:sz w:val="24"/>
          <w:lang w:val="en-US"/>
        </w:rPr>
        <w:t xml:space="preserve"> the need for </w:t>
      </w:r>
      <w:r w:rsidRPr="00382211">
        <w:rPr>
          <w:b/>
          <w:sz w:val="24"/>
          <w:lang w:val="en-US"/>
        </w:rPr>
        <w:t>daily searching</w:t>
      </w:r>
      <w:r w:rsidRPr="00382211">
        <w:rPr>
          <w:sz w:val="24"/>
          <w:lang w:val="en-US"/>
        </w:rPr>
        <w:t xml:space="preserve"> and </w:t>
      </w:r>
      <w:r w:rsidRPr="00382211">
        <w:rPr>
          <w:b/>
          <w:sz w:val="24"/>
          <w:lang w:val="en-US"/>
        </w:rPr>
        <w:t>good preventatives.</w:t>
      </w:r>
    </w:p>
    <w:p w:rsidR="00D21090" w:rsidRPr="00382211" w:rsidRDefault="00D21090" w:rsidP="0003425A">
      <w:pPr>
        <w:pStyle w:val="NoSpacing"/>
        <w:jc w:val="both"/>
        <w:rPr>
          <w:b/>
          <w:sz w:val="24"/>
          <w:lang w:val="en-US"/>
        </w:rPr>
      </w:pPr>
    </w:p>
    <w:p w:rsidR="00D21090" w:rsidRPr="00382211" w:rsidRDefault="00D21090" w:rsidP="0003425A">
      <w:pPr>
        <w:pStyle w:val="NoSpacing"/>
        <w:jc w:val="both"/>
        <w:rPr>
          <w:b/>
          <w:sz w:val="24"/>
          <w:lang w:val="en-US"/>
        </w:rPr>
      </w:pPr>
      <w:r w:rsidRPr="00382211">
        <w:rPr>
          <w:b/>
          <w:sz w:val="24"/>
          <w:lang w:val="en-US"/>
        </w:rPr>
        <w:t>Symptoms of tick paralysis</w:t>
      </w:r>
    </w:p>
    <w:p w:rsidR="0003425A" w:rsidRPr="00382211" w:rsidRDefault="0003425A" w:rsidP="0003425A">
      <w:pPr>
        <w:pStyle w:val="NoSpacing"/>
        <w:numPr>
          <w:ilvl w:val="0"/>
          <w:numId w:val="2"/>
        </w:numPr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>a change in the sound of the bark/meow</w:t>
      </w:r>
    </w:p>
    <w:p w:rsidR="0003425A" w:rsidRPr="00382211" w:rsidRDefault="0003425A" w:rsidP="0003425A">
      <w:pPr>
        <w:pStyle w:val="NoSpacing"/>
        <w:numPr>
          <w:ilvl w:val="0"/>
          <w:numId w:val="2"/>
        </w:numPr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>not interested in eating</w:t>
      </w:r>
    </w:p>
    <w:p w:rsidR="0003425A" w:rsidRPr="00382211" w:rsidRDefault="0003425A" w:rsidP="0003425A">
      <w:pPr>
        <w:pStyle w:val="NoSpacing"/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 w:rsidRPr="00382211">
        <w:rPr>
          <w:sz w:val="24"/>
          <w:lang w:val="en-US"/>
        </w:rPr>
        <w:t>laboured</w:t>
      </w:r>
      <w:proofErr w:type="spellEnd"/>
      <w:r w:rsidRPr="00382211">
        <w:rPr>
          <w:sz w:val="24"/>
          <w:lang w:val="en-US"/>
        </w:rPr>
        <w:t xml:space="preserve"> breathing or coughing</w:t>
      </w:r>
    </w:p>
    <w:p w:rsidR="00D21090" w:rsidRPr="00382211" w:rsidRDefault="00D21090" w:rsidP="0003425A">
      <w:pPr>
        <w:pStyle w:val="NoSpacing"/>
        <w:numPr>
          <w:ilvl w:val="0"/>
          <w:numId w:val="2"/>
        </w:numPr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>hind leg weakness or inability to stand</w:t>
      </w:r>
    </w:p>
    <w:p w:rsidR="00D21090" w:rsidRPr="00382211" w:rsidRDefault="00D21090" w:rsidP="0003425A">
      <w:pPr>
        <w:pStyle w:val="NoSpacing"/>
        <w:numPr>
          <w:ilvl w:val="0"/>
          <w:numId w:val="2"/>
        </w:numPr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>vomiting</w:t>
      </w:r>
    </w:p>
    <w:p w:rsidR="00D21090" w:rsidRPr="00382211" w:rsidRDefault="00D21090" w:rsidP="0003425A">
      <w:pPr>
        <w:pStyle w:val="NoSpacing"/>
        <w:numPr>
          <w:ilvl w:val="0"/>
          <w:numId w:val="2"/>
        </w:numPr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>dilated pupils in bright light</w:t>
      </w:r>
    </w:p>
    <w:p w:rsidR="00D21090" w:rsidRPr="00382211" w:rsidRDefault="00D21090" w:rsidP="0003425A">
      <w:pPr>
        <w:pStyle w:val="NoSpacing"/>
        <w:jc w:val="both"/>
        <w:rPr>
          <w:sz w:val="24"/>
          <w:lang w:val="en-US"/>
        </w:rPr>
      </w:pPr>
    </w:p>
    <w:p w:rsidR="00D21090" w:rsidRPr="00382211" w:rsidRDefault="00D21090" w:rsidP="0003425A">
      <w:pPr>
        <w:pStyle w:val="NoSpacing"/>
        <w:jc w:val="both"/>
        <w:rPr>
          <w:b/>
          <w:sz w:val="24"/>
          <w:lang w:val="en-US"/>
        </w:rPr>
      </w:pPr>
      <w:r w:rsidRPr="00382211">
        <w:rPr>
          <w:b/>
          <w:sz w:val="24"/>
          <w:lang w:val="en-US"/>
        </w:rPr>
        <w:t>Treatment</w:t>
      </w:r>
    </w:p>
    <w:p w:rsidR="00D21090" w:rsidRPr="00382211" w:rsidRDefault="00D21090" w:rsidP="0003425A">
      <w:pPr>
        <w:pStyle w:val="NoSpacing"/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 xml:space="preserve">Most animals will need to be </w:t>
      </w:r>
      <w:proofErr w:type="spellStart"/>
      <w:r w:rsidRPr="00382211">
        <w:rPr>
          <w:sz w:val="24"/>
          <w:lang w:val="en-US"/>
        </w:rPr>
        <w:t>hospitalised</w:t>
      </w:r>
      <w:proofErr w:type="spellEnd"/>
      <w:r w:rsidRPr="00382211">
        <w:rPr>
          <w:sz w:val="24"/>
          <w:lang w:val="en-US"/>
        </w:rPr>
        <w:t xml:space="preserve"> and given an intravenous injection of antiserum. </w:t>
      </w:r>
      <w:proofErr w:type="spellStart"/>
      <w:r w:rsidRPr="00382211">
        <w:rPr>
          <w:i/>
          <w:sz w:val="24"/>
          <w:lang w:val="en-US"/>
        </w:rPr>
        <w:t>Paralysed</w:t>
      </w:r>
      <w:proofErr w:type="spellEnd"/>
      <w:r w:rsidRPr="00382211">
        <w:rPr>
          <w:i/>
          <w:sz w:val="24"/>
          <w:lang w:val="en-US"/>
        </w:rPr>
        <w:t xml:space="preserve"> animals may not be able to swallow</w:t>
      </w:r>
      <w:r w:rsidRPr="00382211">
        <w:rPr>
          <w:sz w:val="24"/>
          <w:lang w:val="en-US"/>
        </w:rPr>
        <w:t xml:space="preserve"> </w:t>
      </w:r>
      <w:r w:rsidRPr="00382211">
        <w:rPr>
          <w:i/>
          <w:sz w:val="24"/>
          <w:lang w:val="en-US"/>
        </w:rPr>
        <w:t>or blink,</w:t>
      </w:r>
      <w:r w:rsidRPr="00382211">
        <w:rPr>
          <w:sz w:val="24"/>
          <w:lang w:val="en-US"/>
        </w:rPr>
        <w:t xml:space="preserve"> so </w:t>
      </w:r>
      <w:proofErr w:type="spellStart"/>
      <w:r w:rsidRPr="00382211">
        <w:rPr>
          <w:sz w:val="24"/>
          <w:lang w:val="en-US"/>
        </w:rPr>
        <w:t>hospitalisation</w:t>
      </w:r>
      <w:proofErr w:type="spellEnd"/>
      <w:r w:rsidRPr="00382211">
        <w:rPr>
          <w:sz w:val="24"/>
          <w:lang w:val="en-US"/>
        </w:rPr>
        <w:t xml:space="preserve"> is necessary to monitor hydration status and reduce the incidence of </w:t>
      </w:r>
      <w:r w:rsidRPr="00382211">
        <w:rPr>
          <w:b/>
          <w:sz w:val="24"/>
          <w:lang w:val="en-US"/>
        </w:rPr>
        <w:t>complications</w:t>
      </w:r>
      <w:r w:rsidRPr="00382211">
        <w:rPr>
          <w:sz w:val="24"/>
          <w:lang w:val="en-US"/>
        </w:rPr>
        <w:t xml:space="preserve"> such as </w:t>
      </w:r>
      <w:r w:rsidRPr="00382211">
        <w:rPr>
          <w:b/>
          <w:sz w:val="24"/>
          <w:lang w:val="en-US"/>
        </w:rPr>
        <w:t>pneumonia</w:t>
      </w:r>
      <w:r w:rsidRPr="00382211">
        <w:rPr>
          <w:sz w:val="24"/>
          <w:lang w:val="en-US"/>
        </w:rPr>
        <w:t xml:space="preserve">, </w:t>
      </w:r>
      <w:r w:rsidRPr="00382211">
        <w:rPr>
          <w:b/>
          <w:sz w:val="24"/>
          <w:lang w:val="en-US"/>
        </w:rPr>
        <w:t>heart failure or eye ulcers.</w:t>
      </w:r>
      <w:r w:rsidR="0003425A">
        <w:rPr>
          <w:sz w:val="24"/>
          <w:lang w:val="en-US"/>
        </w:rPr>
        <w:t xml:space="preserve"> Some animals </w:t>
      </w:r>
      <w:r w:rsidRPr="00382211">
        <w:rPr>
          <w:sz w:val="24"/>
          <w:lang w:val="en-US"/>
        </w:rPr>
        <w:t xml:space="preserve">need be </w:t>
      </w:r>
      <w:proofErr w:type="spellStart"/>
      <w:r w:rsidRPr="00382211">
        <w:rPr>
          <w:sz w:val="24"/>
          <w:lang w:val="en-US"/>
        </w:rPr>
        <w:t>hospitalised</w:t>
      </w:r>
      <w:proofErr w:type="spellEnd"/>
      <w:r w:rsidRPr="00382211">
        <w:rPr>
          <w:sz w:val="24"/>
          <w:lang w:val="en-US"/>
        </w:rPr>
        <w:t xml:space="preserve"> for several days before they recover enough to go home.</w:t>
      </w:r>
      <w:r w:rsidR="0003425A">
        <w:rPr>
          <w:sz w:val="24"/>
          <w:lang w:val="en-US"/>
        </w:rPr>
        <w:t xml:space="preserve">  Prompt treatment is what will give your animal the best chance of recovery.  Animals that have delayed treatment are far more likely to die from paralysis or complications.</w:t>
      </w:r>
    </w:p>
    <w:p w:rsidR="00D21090" w:rsidRPr="00382211" w:rsidRDefault="00D21090" w:rsidP="0003425A">
      <w:pPr>
        <w:pStyle w:val="NoSpacing"/>
        <w:jc w:val="both"/>
        <w:rPr>
          <w:b/>
          <w:sz w:val="24"/>
          <w:lang w:val="en-US"/>
        </w:rPr>
      </w:pPr>
    </w:p>
    <w:p w:rsidR="00D21090" w:rsidRPr="00382211" w:rsidRDefault="00D21090" w:rsidP="0003425A">
      <w:pPr>
        <w:pStyle w:val="NoSpacing"/>
        <w:jc w:val="both"/>
        <w:rPr>
          <w:b/>
          <w:sz w:val="24"/>
          <w:lang w:val="en-US"/>
        </w:rPr>
      </w:pPr>
      <w:r w:rsidRPr="00382211">
        <w:rPr>
          <w:b/>
          <w:sz w:val="24"/>
          <w:lang w:val="en-US"/>
        </w:rPr>
        <w:t>Aftercare</w:t>
      </w:r>
    </w:p>
    <w:p w:rsidR="00D21090" w:rsidRPr="00382211" w:rsidRDefault="00D21090" w:rsidP="0003425A">
      <w:pPr>
        <w:pStyle w:val="NoSpacing"/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>Once your pet has left hospital:</w:t>
      </w:r>
    </w:p>
    <w:p w:rsidR="00D21090" w:rsidRPr="00382211" w:rsidRDefault="00D21090" w:rsidP="0003425A">
      <w:pPr>
        <w:pStyle w:val="NoSpacing"/>
        <w:numPr>
          <w:ilvl w:val="0"/>
          <w:numId w:val="3"/>
        </w:numPr>
        <w:jc w:val="both"/>
        <w:rPr>
          <w:b/>
          <w:sz w:val="24"/>
          <w:lang w:val="en-US"/>
        </w:rPr>
      </w:pPr>
      <w:r w:rsidRPr="00382211">
        <w:rPr>
          <w:i/>
          <w:sz w:val="24"/>
          <w:lang w:val="en-US"/>
        </w:rPr>
        <w:t>avoid excitement and stress</w:t>
      </w:r>
      <w:r w:rsidRPr="00382211">
        <w:rPr>
          <w:sz w:val="24"/>
          <w:lang w:val="en-US"/>
        </w:rPr>
        <w:t xml:space="preserve"> – your pet </w:t>
      </w:r>
      <w:r w:rsidRPr="00382211">
        <w:rPr>
          <w:b/>
          <w:i/>
          <w:sz w:val="24"/>
          <w:lang w:val="en-US"/>
        </w:rPr>
        <w:t>must be kept quiet, no exercise</w:t>
      </w:r>
      <w:r w:rsidRPr="00382211">
        <w:rPr>
          <w:b/>
          <w:sz w:val="24"/>
          <w:lang w:val="en-US"/>
        </w:rPr>
        <w:t>!</w:t>
      </w:r>
    </w:p>
    <w:p w:rsidR="00D21090" w:rsidRPr="00382211" w:rsidRDefault="00D21090" w:rsidP="0003425A">
      <w:pPr>
        <w:pStyle w:val="NoSpacing"/>
        <w:numPr>
          <w:ilvl w:val="0"/>
          <w:numId w:val="3"/>
        </w:numPr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 xml:space="preserve">only feed </w:t>
      </w:r>
      <w:r w:rsidRPr="00382211">
        <w:rPr>
          <w:i/>
          <w:sz w:val="24"/>
          <w:lang w:val="en-US"/>
        </w:rPr>
        <w:t>small</w:t>
      </w:r>
      <w:r w:rsidRPr="00382211">
        <w:rPr>
          <w:sz w:val="24"/>
          <w:lang w:val="en-US"/>
        </w:rPr>
        <w:t xml:space="preserve"> amounts of food and water three to four times a day</w:t>
      </w:r>
    </w:p>
    <w:p w:rsidR="00D21090" w:rsidRPr="00382211" w:rsidRDefault="00D21090" w:rsidP="0003425A">
      <w:pPr>
        <w:pStyle w:val="NoSpacing"/>
        <w:numPr>
          <w:ilvl w:val="0"/>
          <w:numId w:val="3"/>
        </w:numPr>
        <w:jc w:val="both"/>
        <w:rPr>
          <w:b/>
          <w:i/>
          <w:sz w:val="24"/>
          <w:lang w:val="en-US"/>
        </w:rPr>
      </w:pPr>
      <w:r w:rsidRPr="00382211">
        <w:rPr>
          <w:b/>
          <w:i/>
          <w:sz w:val="24"/>
          <w:lang w:val="en-US"/>
        </w:rPr>
        <w:t>PLACE YOUR PET ON A GOOD TICK PREVENTATIVE!</w:t>
      </w:r>
    </w:p>
    <w:p w:rsidR="00D21090" w:rsidRPr="00382211" w:rsidRDefault="00D21090" w:rsidP="0003425A">
      <w:pPr>
        <w:pStyle w:val="NoSpacing"/>
        <w:numPr>
          <w:ilvl w:val="0"/>
          <w:numId w:val="3"/>
        </w:numPr>
        <w:jc w:val="both"/>
        <w:rPr>
          <w:sz w:val="24"/>
          <w:lang w:val="en-US"/>
        </w:rPr>
      </w:pPr>
      <w:r w:rsidRPr="00382211">
        <w:rPr>
          <w:sz w:val="24"/>
          <w:lang w:val="en-US"/>
        </w:rPr>
        <w:t>If your pet starts vomiting or the paralysis returns, contact us immediately.</w:t>
      </w:r>
    </w:p>
    <w:p w:rsidR="00D21090" w:rsidRPr="00382211" w:rsidRDefault="00D21090" w:rsidP="0003425A">
      <w:pPr>
        <w:pStyle w:val="NoSpacing"/>
        <w:jc w:val="both"/>
        <w:rPr>
          <w:sz w:val="24"/>
          <w:lang w:val="en-US"/>
        </w:rPr>
      </w:pPr>
    </w:p>
    <w:p w:rsidR="00D21090" w:rsidRPr="00382211" w:rsidRDefault="00D21090" w:rsidP="0003425A">
      <w:pPr>
        <w:pStyle w:val="NoSpacing"/>
        <w:jc w:val="both"/>
        <w:rPr>
          <w:b/>
          <w:sz w:val="24"/>
          <w:lang w:val="en-US"/>
        </w:rPr>
      </w:pPr>
      <w:r w:rsidRPr="00382211">
        <w:rPr>
          <w:b/>
          <w:sz w:val="24"/>
          <w:lang w:val="en-US"/>
        </w:rPr>
        <w:t>Prevention</w:t>
      </w:r>
    </w:p>
    <w:p w:rsidR="00D21090" w:rsidRPr="00382211" w:rsidRDefault="00D21090" w:rsidP="0003425A">
      <w:pPr>
        <w:pStyle w:val="NoSpacing"/>
        <w:jc w:val="both"/>
        <w:rPr>
          <w:sz w:val="24"/>
          <w:lang w:val="en-US"/>
        </w:rPr>
      </w:pPr>
      <w:r w:rsidRPr="00382211">
        <w:rPr>
          <w:b/>
          <w:sz w:val="24"/>
          <w:lang w:val="en-US"/>
        </w:rPr>
        <w:t>Daily searching for ticks</w:t>
      </w:r>
      <w:r w:rsidRPr="00382211">
        <w:rPr>
          <w:sz w:val="24"/>
          <w:lang w:val="en-US"/>
        </w:rPr>
        <w:t xml:space="preserve"> - Ticks are most commonly found around the head, neck and chest areas, but can be </w:t>
      </w:r>
      <w:r w:rsidRPr="00382211">
        <w:rPr>
          <w:i/>
          <w:sz w:val="24"/>
          <w:lang w:val="en-US"/>
        </w:rPr>
        <w:t>anywhere</w:t>
      </w:r>
      <w:r w:rsidRPr="00382211">
        <w:rPr>
          <w:sz w:val="24"/>
          <w:lang w:val="en-US"/>
        </w:rPr>
        <w:t xml:space="preserve"> on the body.</w:t>
      </w:r>
    </w:p>
    <w:p w:rsidR="00D21090" w:rsidRPr="00382211" w:rsidRDefault="00D21090" w:rsidP="0003425A">
      <w:pPr>
        <w:pStyle w:val="NoSpacing"/>
        <w:jc w:val="both"/>
        <w:rPr>
          <w:sz w:val="24"/>
          <w:lang w:val="en-US"/>
        </w:rPr>
      </w:pPr>
      <w:proofErr w:type="spellStart"/>
      <w:r w:rsidRPr="00382211">
        <w:rPr>
          <w:b/>
          <w:sz w:val="24"/>
          <w:lang w:val="en-US"/>
        </w:rPr>
        <w:t>Nexgard</w:t>
      </w:r>
      <w:proofErr w:type="spellEnd"/>
      <w:r w:rsidRPr="00382211">
        <w:rPr>
          <w:b/>
          <w:sz w:val="24"/>
          <w:lang w:val="en-US"/>
        </w:rPr>
        <w:t xml:space="preserve"> (dogs only) or </w:t>
      </w:r>
      <w:proofErr w:type="spellStart"/>
      <w:r w:rsidRPr="00382211">
        <w:rPr>
          <w:b/>
          <w:sz w:val="24"/>
          <w:lang w:val="en-US"/>
        </w:rPr>
        <w:t>Nexgard</w:t>
      </w:r>
      <w:proofErr w:type="spellEnd"/>
      <w:r w:rsidRPr="00382211">
        <w:rPr>
          <w:b/>
          <w:sz w:val="24"/>
          <w:lang w:val="en-US"/>
        </w:rPr>
        <w:t xml:space="preserve"> Spectra, </w:t>
      </w:r>
      <w:r w:rsidR="0003425A">
        <w:rPr>
          <w:sz w:val="24"/>
          <w:lang w:val="en-US"/>
        </w:rPr>
        <w:t>monthly chews, ticks and</w:t>
      </w:r>
      <w:r w:rsidRPr="00382211">
        <w:rPr>
          <w:sz w:val="24"/>
          <w:lang w:val="en-US"/>
        </w:rPr>
        <w:t xml:space="preserve"> fleas.</w:t>
      </w:r>
    </w:p>
    <w:p w:rsidR="00D21090" w:rsidRPr="00382211" w:rsidRDefault="00D21090" w:rsidP="0003425A">
      <w:pPr>
        <w:pStyle w:val="NoSpacing"/>
        <w:jc w:val="both"/>
        <w:rPr>
          <w:sz w:val="24"/>
          <w:lang w:val="en-US"/>
        </w:rPr>
      </w:pPr>
      <w:proofErr w:type="spellStart"/>
      <w:r w:rsidRPr="00382211">
        <w:rPr>
          <w:b/>
          <w:sz w:val="24"/>
          <w:lang w:val="en-US"/>
        </w:rPr>
        <w:t>Bravecto</w:t>
      </w:r>
      <w:proofErr w:type="spellEnd"/>
      <w:r w:rsidRPr="00382211">
        <w:rPr>
          <w:b/>
          <w:sz w:val="24"/>
          <w:lang w:val="en-US"/>
        </w:rPr>
        <w:t xml:space="preserve"> (dogs only)</w:t>
      </w:r>
      <w:r w:rsidRPr="00382211">
        <w:rPr>
          <w:sz w:val="24"/>
          <w:lang w:val="en-US"/>
        </w:rPr>
        <w:t xml:space="preserve"> chewy treat, prevention for 3 months, ticks and fleas.</w:t>
      </w:r>
    </w:p>
    <w:p w:rsidR="00D21090" w:rsidRDefault="00D21090" w:rsidP="0003425A">
      <w:pPr>
        <w:pStyle w:val="NoSpacing"/>
        <w:jc w:val="both"/>
        <w:rPr>
          <w:sz w:val="24"/>
          <w:lang w:val="en-US"/>
        </w:rPr>
      </w:pPr>
      <w:proofErr w:type="spellStart"/>
      <w:r w:rsidRPr="00382211">
        <w:rPr>
          <w:b/>
          <w:sz w:val="24"/>
          <w:lang w:val="en-US"/>
        </w:rPr>
        <w:t>Bravecto</w:t>
      </w:r>
      <w:proofErr w:type="spellEnd"/>
      <w:r w:rsidRPr="00382211">
        <w:rPr>
          <w:b/>
          <w:sz w:val="24"/>
          <w:lang w:val="en-US"/>
        </w:rPr>
        <w:t xml:space="preserve"> Spot-on </w:t>
      </w:r>
      <w:r w:rsidRPr="00382211">
        <w:rPr>
          <w:sz w:val="24"/>
          <w:lang w:val="en-US"/>
        </w:rPr>
        <w:t>for dogs and cats – 6 months for dogs, 3 months for cats.</w:t>
      </w:r>
    </w:p>
    <w:p w:rsidR="0003425A" w:rsidRDefault="00D21090" w:rsidP="0003425A">
      <w:pPr>
        <w:pStyle w:val="NoSpacing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Revolution Plus </w:t>
      </w:r>
      <w:r>
        <w:rPr>
          <w:sz w:val="24"/>
          <w:lang w:val="en-US"/>
        </w:rPr>
        <w:t>for cats – monthly spot-on.</w:t>
      </w:r>
    </w:p>
    <w:p w:rsidR="0003425A" w:rsidRDefault="0003425A" w:rsidP="0003425A">
      <w:pPr>
        <w:pStyle w:val="NoSpacing"/>
        <w:jc w:val="both"/>
        <w:rPr>
          <w:sz w:val="24"/>
          <w:lang w:val="en-US"/>
        </w:rPr>
      </w:pPr>
    </w:p>
    <w:p w:rsidR="0003425A" w:rsidRPr="0003425A" w:rsidRDefault="0003425A" w:rsidP="0003425A">
      <w:pPr>
        <w:pStyle w:val="NoSpacing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If you have found a tick or your animal is exhibiting signs of tick paralysis CONTACT THE HOSPITAL IMMEDIATELY, day or night.</w:t>
      </w:r>
      <w:bookmarkStart w:id="0" w:name="_GoBack"/>
      <w:bookmarkEnd w:id="0"/>
    </w:p>
    <w:p w:rsidR="00337684" w:rsidRPr="00C566BD" w:rsidRDefault="0003425A" w:rsidP="00C566BD"/>
    <w:sectPr w:rsidR="00337684" w:rsidRPr="00C566BD" w:rsidSect="00114B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13" w:rsidRDefault="00506E13" w:rsidP="00506E13">
      <w:pPr>
        <w:spacing w:after="0" w:line="240" w:lineRule="auto"/>
      </w:pPr>
      <w:r>
        <w:separator/>
      </w:r>
    </w:p>
  </w:endnote>
  <w:endnote w:type="continuationSeparator" w:id="0">
    <w:p w:rsidR="00506E13" w:rsidRDefault="00506E13" w:rsidP="0050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13" w:rsidRDefault="00506E13" w:rsidP="00506E13">
      <w:pPr>
        <w:spacing w:after="0" w:line="240" w:lineRule="auto"/>
      </w:pPr>
      <w:r>
        <w:separator/>
      </w:r>
    </w:p>
  </w:footnote>
  <w:footnote w:type="continuationSeparator" w:id="0">
    <w:p w:rsidR="00506E13" w:rsidRDefault="00506E13" w:rsidP="0050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3" w:rsidRDefault="00114BE4" w:rsidP="00114BE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FBBE1F8" wp14:editId="05D8B579">
          <wp:simplePos x="0" y="0"/>
          <wp:positionH relativeFrom="column">
            <wp:posOffset>-114300</wp:posOffset>
          </wp:positionH>
          <wp:positionV relativeFrom="paragraph">
            <wp:posOffset>-344170</wp:posOffset>
          </wp:positionV>
          <wp:extent cx="6918960" cy="1724025"/>
          <wp:effectExtent l="0" t="0" r="0" b="9525"/>
          <wp:wrapTight wrapText="bothSides">
            <wp:wrapPolygon edited="0">
              <wp:start x="0" y="0"/>
              <wp:lineTo x="0" y="21481"/>
              <wp:lineTo x="21529" y="21481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96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63"/>
    <w:multiLevelType w:val="multilevel"/>
    <w:tmpl w:val="229A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4790D"/>
    <w:multiLevelType w:val="hybridMultilevel"/>
    <w:tmpl w:val="5F64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E589B"/>
    <w:multiLevelType w:val="hybridMultilevel"/>
    <w:tmpl w:val="08ECB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3"/>
    <w:rsid w:val="0003425A"/>
    <w:rsid w:val="00114BE4"/>
    <w:rsid w:val="00214550"/>
    <w:rsid w:val="00506E13"/>
    <w:rsid w:val="00675A28"/>
    <w:rsid w:val="00B679CA"/>
    <w:rsid w:val="00C566BD"/>
    <w:rsid w:val="00D21090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90"/>
    <w:pPr>
      <w:spacing w:after="240" w:line="300" w:lineRule="auto"/>
    </w:pPr>
    <w:rPr>
      <w:rFonts w:ascii="Tahoma" w:eastAsia="Times New Roman" w:hAnsi="Tahoma" w:cs="Times New Roman"/>
      <w:sz w:val="20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D21090"/>
    <w:pPr>
      <w:spacing w:after="0" w:line="240" w:lineRule="auto"/>
    </w:pPr>
    <w:rPr>
      <w:rFonts w:ascii="Tahoma" w:eastAsia="Times New Roman" w:hAnsi="Tahoma" w:cs="Times New Roman"/>
      <w:sz w:val="20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90"/>
    <w:pPr>
      <w:spacing w:after="240" w:line="300" w:lineRule="auto"/>
    </w:pPr>
    <w:rPr>
      <w:rFonts w:ascii="Tahoma" w:eastAsia="Times New Roman" w:hAnsi="Tahoma" w:cs="Times New Roman"/>
      <w:sz w:val="20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D21090"/>
    <w:pPr>
      <w:spacing w:after="0" w:line="240" w:lineRule="auto"/>
    </w:pPr>
    <w:rPr>
      <w:rFonts w:ascii="Tahoma" w:eastAsia="Times New Roman" w:hAnsi="Tahoma" w:cs="Times New Roman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joe.bloggs</cp:lastModifiedBy>
  <cp:revision>3</cp:revision>
  <cp:lastPrinted>2019-12-03T05:43:00Z</cp:lastPrinted>
  <dcterms:created xsi:type="dcterms:W3CDTF">2020-01-14T04:51:00Z</dcterms:created>
  <dcterms:modified xsi:type="dcterms:W3CDTF">2020-01-16T02:36:00Z</dcterms:modified>
</cp:coreProperties>
</file>